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1"/>
        <w:gridCol w:w="2386"/>
        <w:gridCol w:w="3067"/>
        <w:gridCol w:w="4246"/>
      </w:tblGrid>
      <w:tr>
        <w:trPr/>
        <w:tc>
          <w:tcPr>
            <w:tcW w:w="10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Прошли повышение квалификации в 20</w:t>
            </w:r>
            <w:r>
              <w:rPr>
                <w:b/>
                <w:bCs/>
                <w:sz w:val="26"/>
                <w:szCs w:val="26"/>
                <w:lang w:val="ru-RU"/>
              </w:rPr>
              <w:t>21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году</w:t>
            </w:r>
          </w:p>
        </w:tc>
      </w:tr>
      <w:tr>
        <w:trPr/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Пантюхина Светлана Юрьевна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Частное учреждение  дополнительного профессионального образования «Учебный центр БДО»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color w:val="auto"/>
                <w:sz w:val="24"/>
                <w:szCs w:val="24"/>
                <w:lang w:val="ru-RU"/>
              </w:rPr>
              <w:t>Совершенствование системы межбюджетных отношений с учетом реализации  национальных проектов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auto"/>
                <w:sz w:val="24"/>
                <w:szCs w:val="24"/>
                <w:lang w:val="ru-RU"/>
              </w:rPr>
              <w:t>с 04.03.2021 по 05.03.2021  16 часов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Пантюхина Светлана Юрьевна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false"/>
                <w:bCs w:val="false"/>
                <w:color w:val="auto"/>
                <w:sz w:val="24"/>
                <w:szCs w:val="24"/>
                <w:lang w:val="ru-RU"/>
              </w:rPr>
              <w:t>Вопросы профилактики экстремизма и терроризма</w:t>
            </w:r>
            <w:r>
              <w:rPr>
                <w:b w:val="false"/>
                <w:bCs w:val="false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b w:val="false"/>
                <w:bCs w:val="false"/>
                <w:color w:val="auto"/>
                <w:sz w:val="24"/>
                <w:szCs w:val="24"/>
                <w:lang w:val="ru-RU"/>
              </w:rPr>
              <w:t>с 12.05.2021 по 13.05.2021, 16 часов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(госзаказ)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Лепенкова Лилия Владимировна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spacing w:before="0" w:after="0"/>
              <w:rPr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  <w:lang w:val="ru-RU"/>
              </w:rPr>
              <w:t>«Управление национальными проектами в органах власти и органах местного самоуправления» 24.05.2021 по 27.05.2021, 32 часа</w:t>
            </w:r>
          </w:p>
          <w:p>
            <w:pPr>
              <w:pStyle w:val="Style21"/>
              <w:snapToGrid w:val="false"/>
              <w:spacing w:before="0" w:after="0"/>
              <w:rPr>
                <w:b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Подрядчикова Татьяна Александровна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Вопросы профилактики и противодействия коррупции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  <w:p>
            <w:pPr>
              <w:pStyle w:val="Style15"/>
              <w:snapToGrid w:val="false"/>
              <w:spacing w:before="0"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26.05.2012 по 27.05.2021, 18 часов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Горицкая Татьяна Владимировна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«Устойчивость конкурентных преимуществ- капитал территории и её бренд», 244 часа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Александрова Ирина Анатольевна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«Устойчивость конкурентных преимуществ- капитал территории и её бренд», 244 часа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Кривобок Любовь Викторовна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Автономная некоммерческая организация Центр развития социальных проектов</w:t>
            </w:r>
          </w:p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color w:val="auto"/>
                <w:sz w:val="24"/>
                <w:szCs w:val="24"/>
                <w:lang w:val="ru-RU"/>
              </w:rPr>
              <w:t>Повышение квалификации специалистов субъектов РФ в сфере защиты прав детей, опеки и попечительства над несовершеннолетними, подготовки кандидатов в замещение родителей и сопровождения замещающих семей «ПрофОпека»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»,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72 часа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Погодина Светлана Геннадьевна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Автономная некоммерческая организация Центр развития социальных проектов</w:t>
            </w:r>
          </w:p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color w:val="auto"/>
                <w:sz w:val="24"/>
                <w:szCs w:val="24"/>
                <w:lang w:val="ru-RU"/>
              </w:rPr>
              <w:t>Повышение квалификации специалистов субъектов РФ в сфере защиты прав детей, опеки и попечительства над несовершеннолетними, подготовки кандидатов в замещение родителей и сопровождения замещающих семей «ПрофОпека»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», </w:t>
            </w:r>
            <w:r>
              <w:rPr>
                <w:color w:val="auto"/>
                <w:sz w:val="24"/>
                <w:szCs w:val="24"/>
                <w:lang w:val="ru-RU"/>
              </w:rPr>
              <w:t>72 часа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Козлова Лилия Ильгамовна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Автономная некоммерческая организация Центр развития социальных проектов</w:t>
            </w:r>
          </w:p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color w:val="auto"/>
                <w:sz w:val="24"/>
                <w:szCs w:val="24"/>
                <w:lang w:val="ru-RU"/>
              </w:rPr>
              <w:t>Повышение квалификации специалистов субъектов РФ в сфере защиты прав детей, опеки и попечительства над несовершеннолетними, подготовки кандидатов в замещение родителей и сопровождения замещающих семей «ПрофОпека»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», </w:t>
            </w:r>
            <w:r>
              <w:rPr>
                <w:color w:val="auto"/>
                <w:sz w:val="24"/>
                <w:szCs w:val="24"/>
                <w:lang w:val="ru-RU"/>
              </w:rPr>
              <w:t>72 часа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Жучков Алексей </w:t>
            </w:r>
          </w:p>
          <w:p>
            <w:pPr>
              <w:pStyle w:val="Style21"/>
              <w:snapToGrid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Анатольевич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«Эффективный руководитель на государственной гражданской и муниципальной службе», 40 </w:t>
            </w:r>
            <w:r>
              <w:rPr>
                <w:color w:val="auto"/>
                <w:sz w:val="24"/>
                <w:szCs w:val="24"/>
                <w:lang w:val="ru-RU"/>
              </w:rPr>
              <w:t>ак. часов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(20.09.2021 по 23.09.2021)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Чащина </w:t>
            </w:r>
          </w:p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>
            <w:pPr>
              <w:pStyle w:val="Style21"/>
              <w:snapToGrid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pacing w:before="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«Эффективный помощник руководителя»,</w:t>
            </w:r>
          </w:p>
          <w:p>
            <w:pPr>
              <w:pStyle w:val="Style15"/>
              <w:snapToGrid w:val="false"/>
              <w:spacing w:before="0" w:after="12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40 часов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Жданова </w:t>
            </w:r>
          </w:p>
          <w:p>
            <w:pPr>
              <w:pStyle w:val="Style21"/>
              <w:snapToGrid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Ольга Александровна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pacing w:before="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«Эффективный помощник руководителя»,</w:t>
            </w:r>
          </w:p>
          <w:p>
            <w:pPr>
              <w:pStyle w:val="Style15"/>
              <w:snapToGrid w:val="false"/>
              <w:spacing w:before="0" w:after="12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40 часов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Жалнина Ирина Ивановна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изнес технологии, консалтинг  и маркетинг», </w:t>
            </w:r>
          </w:p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Управление спортивными проектами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auto"/>
                <w:sz w:val="24"/>
                <w:szCs w:val="24"/>
                <w:lang w:val="ru-RU"/>
              </w:rPr>
              <w:t>16 часов ( с 30.11.2021 по 01.12.2021)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Демашина Юлия Анатольевна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«Результат»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color w:val="auto"/>
                <w:sz w:val="24"/>
                <w:szCs w:val="24"/>
                <w:lang w:val="ru-RU"/>
              </w:rPr>
              <w:t>Контрактная система в сфере закупок товаров, работ и услуг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auto"/>
                <w:sz w:val="24"/>
                <w:szCs w:val="24"/>
                <w:lang w:val="ru-RU"/>
              </w:rPr>
              <w:t>( с 18. октября 2021 года по 25 ноября 2021 года) 160 часов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Пирогова Елена Викторовна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 науки высшего образования РФ Федеральное государственное бюджетное образовательное учреждение высшего образования «</w:t>
            </w:r>
            <w:r>
              <w:rPr>
                <w:sz w:val="24"/>
                <w:szCs w:val="24"/>
                <w:lang w:val="ru-RU"/>
              </w:rPr>
              <w:t>Московский государственный университет технологий и управления имени К.Г. Разумовского (Первый казачий университет)</w:t>
            </w:r>
            <w:r>
              <w:rPr>
                <w:sz w:val="24"/>
                <w:szCs w:val="24"/>
                <w:lang w:val="ru-RU"/>
              </w:rPr>
              <w:t>»</w:t>
            </w:r>
          </w:p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Государственная политика Российской Федерации в отношении российского казачества» с 23.11.2021 по 03.12.2021, 72 часов.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Ратникова Екатерина Юрьевна</w:t>
            </w:r>
          </w:p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«Российская академия народного хозяйства и государственной службы при Президенте РФ» (Ульяновский филиал) 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«Основы муниципальной службы»,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(с </w:t>
            </w:r>
            <w:r>
              <w:rPr>
                <w:sz w:val="24"/>
                <w:szCs w:val="24"/>
              </w:rPr>
              <w:t>16.11 по 24.11.2021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color w:val="auto"/>
                <w:sz w:val="24"/>
                <w:szCs w:val="24"/>
                <w:lang w:val="ru-RU"/>
              </w:rPr>
              <w:t>24 часа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(гос.заказ)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Артомонова Наталья Алексеевна</w:t>
            </w:r>
          </w:p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«Российская академия народного хозяйства и государственной службы при Президенте РФ» (Ульяновский филиал) 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«Основы муниципальной службы»,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(с </w:t>
            </w:r>
            <w:r>
              <w:rPr>
                <w:sz w:val="24"/>
                <w:szCs w:val="24"/>
              </w:rPr>
              <w:t>16.11 по 24.11.2021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24 часа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Андрианов Александр Владимирович </w:t>
            </w:r>
          </w:p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«Российская академия народного хозяйства и государственной службы при Президенте РФ» (Ульяновский филиал) 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«Основы муниципальной службы», </w:t>
            </w:r>
            <w:r>
              <w:rPr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16.11 по 24.11.2021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24 часа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Куркина Дарья Дмитриевна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«Российская академия народного хозяйства и государственной службы при Президенте РФ» (Ульяновский филиал) 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«Основы муниципальной службы», </w:t>
            </w:r>
            <w:r>
              <w:rPr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16.11 по 24.11.2021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24 часа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Филатова Ольга Анатольевна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Автономная некоммерческая организация </w:t>
            </w:r>
          </w:p>
          <w:p>
            <w:pPr>
              <w:pStyle w:val="Style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</w:p>
          <w:p>
            <w:pPr>
              <w:pStyle w:val="Style15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"Корпоративный университет Ульяновской области"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«Деятельность комиссий по делам несовершеннолетних и защите их прав в системе профилактики безнадзорности и правонарушений несовершеннолетних»</w:t>
            </w:r>
          </w:p>
          <w:p>
            <w:pPr>
              <w:pStyle w:val="Style1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обучения: 15 – 26 ноября 2021 г</w:t>
            </w:r>
          </w:p>
          <w:p>
            <w:pPr>
              <w:pStyle w:val="Style1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56 часов </w:t>
            </w:r>
          </w:p>
          <w:p>
            <w:pPr>
              <w:pStyle w:val="Style21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Митенкова Екатерина  Владимировна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Автономная некоммерческая организация </w:t>
            </w:r>
          </w:p>
          <w:p>
            <w:pPr>
              <w:pStyle w:val="Style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</w:p>
          <w:p>
            <w:pPr>
              <w:pStyle w:val="Style15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"Корпоративный университет Ульяновской области"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«Деятельность комиссий по делам несовершеннолетних и защите их прав в системе профилактики безнадзорности и правонарушений несовершеннолетних»</w:t>
            </w:r>
          </w:p>
          <w:p>
            <w:pPr>
              <w:pStyle w:val="Style1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обучения: 15 – 26 ноября 2021 г</w:t>
            </w:r>
          </w:p>
          <w:p>
            <w:pPr>
              <w:pStyle w:val="Style1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56 часов </w:t>
            </w:r>
          </w:p>
          <w:p>
            <w:pPr>
              <w:pStyle w:val="Style21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Свиязова Елена Александровна 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АНО ОДПО «Корпоративный университет Ульяновской области» 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цифровой трансформации в государственном и муниципальном управлении», 24 часа </w:t>
            </w:r>
          </w:p>
          <w:p>
            <w:pPr>
              <w:pStyle w:val="Style15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7 по 15 октября 2021 года </w:t>
            </w:r>
            <w:r>
              <w:rPr>
                <w:b/>
                <w:bCs/>
                <w:sz w:val="24"/>
                <w:szCs w:val="24"/>
              </w:rPr>
              <w:t>(гос.заказ)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Кузнецова Татьяна Павловна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АНО ОДПО 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«Стратегическое планирование в Российской Федерации»,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12 по 19 октября 2021 года, </w:t>
            </w:r>
            <w:r>
              <w:rPr>
                <w:color w:val="auto"/>
                <w:sz w:val="24"/>
                <w:szCs w:val="24"/>
              </w:rPr>
              <w:t xml:space="preserve">40 часов </w:t>
            </w:r>
            <w:r>
              <w:rPr>
                <w:b/>
                <w:bCs/>
                <w:color w:val="auto"/>
                <w:sz w:val="24"/>
                <w:szCs w:val="24"/>
              </w:rPr>
              <w:t>(гос.заказ)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</w:t>
            </w:r>
          </w:p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>
            <w:pPr>
              <w:pStyle w:val="Style21"/>
              <w:snapToGrid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Зиновьевна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АНО ОДПО 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«Вопросы функционирования контрактной системы в сфере закупок товаров, работ, услуг для обеспечения государственных и муниципальных нужд», 108 часов </w:t>
            </w:r>
            <w:r>
              <w:rPr>
                <w:b/>
                <w:bCs/>
                <w:color w:val="auto"/>
                <w:sz w:val="24"/>
                <w:szCs w:val="24"/>
              </w:rPr>
              <w:t>(гос.заказ)</w:t>
            </w:r>
          </w:p>
        </w:tc>
      </w:tr>
      <w:tr>
        <w:trPr/>
        <w:tc>
          <w:tcPr>
            <w:tcW w:w="102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Семинар-тренинг, </w:t>
            </w:r>
            <w:r>
              <w:rPr>
                <w:b/>
                <w:bCs/>
                <w:sz w:val="24"/>
                <w:szCs w:val="24"/>
                <w:lang w:val="ru-RU"/>
              </w:rPr>
              <w:t>стажировка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Подрядчикова Татьяна Александровна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"Региональная стажировка" по теме «Эффективная кадровая политика на муниципальной службе»  </w:t>
            </w:r>
          </w:p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>
          <w:trHeight w:val="261" w:hRule="atLeast"/>
        </w:trPr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Сорокина Елена Рифкатовна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"Региональная стажировка" по теме «Эффективная кадровая политика на муниципальной службе» </w:t>
            </w:r>
          </w:p>
          <w:p>
            <w:pPr>
              <w:pStyle w:val="Style15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Свиязова Елена Александровна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Научно-практическая конференция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Новые горизонты человеческого капитала. Современные вызовы устойчивого развития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val="ru-RU"/>
              </w:rPr>
              <w:t>19.05.2021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Подрядчикова Татьяна Александровна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Научно-практическая конференция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Новые горизонты человеческого капитала. Современные вызовы устойчивого развития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val="ru-RU"/>
              </w:rPr>
              <w:t>19.05.2021</w:t>
            </w:r>
          </w:p>
        </w:tc>
      </w:tr>
      <w:tr>
        <w:trPr>
          <w:trHeight w:val="538" w:hRule="atLeast"/>
        </w:trPr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Филатова Ольга Анатольевна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«Совершенствование механизмов регионального управления в условиях цифровой трансформации» </w:t>
            </w:r>
            <w:r>
              <w:rPr>
                <w:color w:val="000000"/>
                <w:sz w:val="24"/>
                <w:szCs w:val="24"/>
                <w:lang w:val="ru-RU"/>
              </w:rPr>
              <w:t>20.05.2021, 8 часов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Клыгина Екатерина Александровна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Управление сотрудниками разных поколений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val="ru-RU"/>
              </w:rPr>
              <w:t>20.05.2021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Ратникова Екатерина Юрьевна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Управление сотрудниками разных поколений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val="ru-RU"/>
              </w:rPr>
              <w:t>20.05.2021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Трошина Оль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га Михайловна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Кадры и трудовое право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val="ru-RU"/>
              </w:rPr>
              <w:t>20.05.2021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Селиверстова Елена Васильевна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Вебинар «Управление репутацией в социальных сетях»28.06.2021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Кузикова Елена Валериевна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Вебинар «Управление репутацией в социальных сетях»28.06.2021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Елюшкин Сергей Валерьевич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Вебинар «Цифровые навыки: модели цифровых компетенций»,</w:t>
            </w:r>
            <w:r>
              <w:rPr>
                <w:color w:val="000000"/>
                <w:sz w:val="24"/>
                <w:szCs w:val="24"/>
                <w:lang w:val="ru-RU"/>
              </w:rPr>
              <w:t>17.06.2021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Большакова Юлия Валерьевна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Вебинар «Цифровые навыки: модели цифровых компетенций»,</w:t>
            </w:r>
            <w:r>
              <w:rPr>
                <w:color w:val="000000"/>
                <w:sz w:val="24"/>
                <w:szCs w:val="24"/>
                <w:lang w:val="ru-RU"/>
              </w:rPr>
              <w:t>17.06.2021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Мосейкина Инна Евгеньевна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Тренинг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Совершенствование навыков эффективной коммуникации и делового письма», 29.06.2021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Шах Анна Владимировна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Тренинг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Совершенствование навыков эффективной коммуникации и делового письма»,29.06.2021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Селиверстова Елена Васильевна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Style15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Формирование отчётности об исполнении бюджета (по национальным проектам)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Мосейкина Инна Евгеньевна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Style15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Развитие инициативного бюджетирования в муниципальных образованиях на примере Проекта поддержки местных инициатив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Асташкина Ирина Михайловна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Style15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Развитие инициативного бюджетирования в муниципальных образованиях на примере Проекта поддержки местных инициатив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Кузикова Елена Валериевна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Style15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Развитие инициативного бюджетирования в муниципальных образованиях на примере Проекта поддержки местных инициатив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Большакова Юлия Ивановна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налоговая культура и финансовая грамотность 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Елюшкин Сергей Валерьевич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«Контроль в сфере закупок «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Чеботарева Светлана Евгеньевна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«Контроль в сфере закупок «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Малышева Наталья Вячеславовна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«Контроль в сфере закупок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Авдеева Марина Владимировна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Министерств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финансов Ульяновской области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«Региональная стажировка»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«Контроль в сфере закупок «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Прапорщикова Людмила Викторовна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РАНХиГС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Курс: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Эпоха цифрового развития: основы цифровой  трансформации </w:t>
            </w:r>
          </w:p>
          <w:p>
            <w:pPr>
              <w:pStyle w:val="Style21"/>
              <w:snapToGrid w:val="fals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08.07.2021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Определенцева Ольга Ивановна 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Практикум ораторского искусства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 академических часов 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Козлова Елена Александровна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Практикум ораторского искусства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 академических часов </w:t>
            </w:r>
          </w:p>
        </w:tc>
      </w:tr>
      <w:tr>
        <w:trPr>
          <w:trHeight w:val="717" w:hRule="atLeast"/>
        </w:trPr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Определенцева Ольга Ивановна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Аппаратная учеба 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Жизнь в кредит: за и против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18.08.2021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Вадясова Елена Владимировна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Аппаратная учеба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Жизнь в кредит: за и против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18.08.2021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Шах Анна Владимировна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Аппаратная учеба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Жизнь в кредит: за и против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18.08.2021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Жданова Ольга Александровна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Аппаратная учеба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Жизнь в кредит: за и против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18.08.2021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Егоров Вадим Вячеславович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Аппаратная учеба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Жизнь в кредит: за и против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18.08.2021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Вадясова Елена </w:t>
            </w:r>
          </w:p>
          <w:p>
            <w:pPr>
              <w:pStyle w:val="Style21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Тренинг «Эффективная команда: работа на результат» </w:t>
            </w:r>
            <w:r>
              <w:rPr>
                <w:color w:val="000000"/>
                <w:sz w:val="24"/>
                <w:szCs w:val="24"/>
                <w:lang w:val="ru-RU"/>
              </w:rPr>
              <w:t>13.09.2021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Демашина Юлия </w:t>
            </w:r>
          </w:p>
          <w:p>
            <w:pPr>
              <w:pStyle w:val="Style21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Анатольевна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Тренинг «Эффективная команда: работа на результат»</w:t>
            </w:r>
            <w:r>
              <w:rPr>
                <w:color w:val="000000"/>
                <w:sz w:val="24"/>
                <w:szCs w:val="24"/>
                <w:lang w:val="ru-RU"/>
              </w:rPr>
              <w:t>13.09.2021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Сорокина Елена Рифкатовна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Практикум по развитию «мягких» навыков, </w:t>
            </w:r>
            <w:r>
              <w:rPr>
                <w:color w:val="000000"/>
                <w:sz w:val="24"/>
                <w:szCs w:val="24"/>
                <w:lang w:val="ru-RU"/>
              </w:rPr>
              <w:t>15.09.2021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Красюкова Марина </w:t>
            </w:r>
          </w:p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«Практикум по построению 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системы мотивации персонала»,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27.09.2021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Убина 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Анастасия 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«Практикум по построению 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системы мотивации персонала»,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27.09.2021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Чикина 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Ольга 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«Практикум по построению 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системы мотивации персонала»,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27.09.2021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Вершилкина Галина 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«Эффективное 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наставничество»,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28.09.2021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Жалнина 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Ирина Ивановна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«Эффективное 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наставничество»,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28.09.2021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Вертьянова Наталья Анатольевна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«Эффективное 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наставничество»,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28.09.2021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Киласьева Анна Александровна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"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Противодействие коррупции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",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26.11.2021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Слесарев Евгений Владимирович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"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Противодействие коррупции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",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26.11.2021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Подрядчикова Татьяна Александровна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"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Противодействие коррупции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",</w:t>
            </w:r>
          </w:p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26.11.2021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Чумаченко Денис Валерьевич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"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Формирование навыков проведения антикоррупционной экспертизы нормативных правовых актов и проектов нормативных правовых актов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",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26.11.2021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Чумбуридзе Ираклий Гедеванович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"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Формирование навыков проведения антикоррупционной экспертизы нормативных правовых актов и проектов нормативных правовых актов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",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26.11.2021</w:t>
            </w:r>
          </w:p>
        </w:tc>
      </w:tr>
      <w:tr>
        <w:trPr/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Вадясова Елена Владимировна 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suppressAutoHyphens w:val="true"/>
              <w:bidi w:val="0"/>
              <w:snapToGrid w:val="false"/>
              <w:spacing w:before="0" w:after="120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</w:t>
            </w:r>
            <w:r>
              <w:rPr>
                <w:color w:val="000000"/>
                <w:sz w:val="24"/>
                <w:szCs w:val="24"/>
                <w:lang w:val="ru-RU"/>
              </w:rPr>
              <w:t>«Корпоративный университет Ульяновской области»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1134" w:leader="none"/>
              </w:tabs>
              <w:suppressAutoHyphens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"Клиентоцентричность на государственной и муниципальной службе" 8 академических часов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5" w:h="16837"/>
      <w:pgMar w:left="1134" w:right="1134" w:header="0" w:top="1134" w:footer="0" w:bottom="52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Nimbus Roman No9 L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Subtitle"/>
    <w:basedOn w:val="Style16"/>
    <w:next w:val="Style15"/>
    <w:qFormat/>
    <w:pPr>
      <w:jc w:val="center"/>
    </w:pPr>
    <w:rPr>
      <w:i/>
      <w:iCs/>
      <w:sz w:val="28"/>
      <w:szCs w:val="28"/>
    </w:rPr>
  </w:style>
  <w:style w:type="paragraph" w:styleId="Style18">
    <w:name w:val="List"/>
    <w:basedOn w:val="Style15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2906</TotalTime>
  <Application>LibreOffice/6.2.7.1$Linux_X86_64 LibreOffice_project/20$Build-1</Application>
  <Pages>7</Pages>
  <Words>1469</Words>
  <CharactersWithSpaces>12921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2021-12-15T09:37:33Z</cp:lastPrinted>
  <dcterms:modified xsi:type="dcterms:W3CDTF">2021-12-24T13:33:54Z</dcterms:modified>
  <cp:revision>234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